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rFonts w:cs="Arial" w:ascii="Arial" w:hAnsi="Arial"/>
          <w:b/>
          <w:bCs/>
          <w:sz w:val="32"/>
          <w:szCs w:val="32"/>
        </w:rPr>
        <w:t>Notes from FCCC Winter Committee Meetings</w:t>
      </w:r>
    </w:p>
    <w:p>
      <w:pPr>
        <w:pStyle w:val="Normal"/>
        <w:rPr>
          <w:rFonts w:ascii="Arial" w:hAnsi="Arial" w:cs="Arial"/>
          <w:b/>
          <w:b/>
          <w:bCs/>
          <w:sz w:val="24"/>
          <w:szCs w:val="24"/>
        </w:rPr>
      </w:pPr>
      <w:r>
        <w:rPr/>
      </w:r>
    </w:p>
    <w:p>
      <w:pPr>
        <w:pStyle w:val="Normal"/>
        <w:jc w:val="both"/>
        <w:rPr/>
      </w:pPr>
      <w:r>
        <w:rPr>
          <w:rFonts w:cs="Arial" w:ascii="Arial" w:hAnsi="Arial"/>
          <w:b/>
          <w:bCs/>
          <w:sz w:val="24"/>
          <w:szCs w:val="24"/>
        </w:rPr>
        <w:t xml:space="preserve">Report from the Chancellor: </w:t>
      </w:r>
      <w:r>
        <w:rPr>
          <w:rFonts w:cs="Arial" w:ascii="Arial" w:hAnsi="Arial"/>
          <w:sz w:val="24"/>
          <w:szCs w:val="24"/>
        </w:rPr>
        <w:t xml:space="preserve"> The Chancellor did not attend the meeting in person, she did a video meeting and plans to do the same for the Spring Plenary.</w:t>
      </w:r>
    </w:p>
    <w:p>
      <w:pPr>
        <w:pStyle w:val="Normal"/>
        <w:jc w:val="both"/>
        <w:rPr/>
      </w:pPr>
      <w:r>
        <w:rPr>
          <w:rFonts w:cs="Arial" w:ascii="Arial" w:hAnsi="Arial"/>
          <w:sz w:val="24"/>
          <w:szCs w:val="24"/>
        </w:rPr>
        <w:t xml:space="preserve">Her focus was on reminding people to make use of the </w:t>
      </w:r>
      <w:r>
        <w:rPr>
          <w:rFonts w:cs="Arial" w:ascii="Arial" w:hAnsi="Arial"/>
          <w:i/>
          <w:iCs/>
          <w:sz w:val="24"/>
          <w:szCs w:val="24"/>
        </w:rPr>
        <w:t>PRODiG</w:t>
      </w:r>
      <w:r>
        <w:rPr>
          <w:rFonts w:cs="Arial" w:ascii="Arial" w:hAnsi="Arial"/>
          <w:sz w:val="24"/>
          <w:szCs w:val="24"/>
        </w:rPr>
        <w:t xml:space="preserve"> hire opportunity and wanting to show SUNYs commitment to Liberal Arts Education.  </w:t>
      </w:r>
    </w:p>
    <w:p>
      <w:pPr>
        <w:pStyle w:val="Normal"/>
        <w:jc w:val="both"/>
        <w:rPr>
          <w:rFonts w:ascii="Arial" w:hAnsi="Arial" w:cs="Arial"/>
          <w:sz w:val="24"/>
          <w:szCs w:val="24"/>
        </w:rPr>
      </w:pPr>
      <w:r>
        <w:rPr/>
      </w:r>
    </w:p>
    <w:p>
      <w:pPr>
        <w:pStyle w:val="Normal"/>
        <w:jc w:val="both"/>
        <w:rPr/>
      </w:pPr>
      <w:r>
        <w:rPr>
          <w:rFonts w:cs="Arial" w:ascii="Arial" w:hAnsi="Arial"/>
          <w:b/>
          <w:bCs/>
          <w:sz w:val="24"/>
          <w:szCs w:val="24"/>
        </w:rPr>
        <w:t xml:space="preserve">Report from the Provost: </w:t>
      </w:r>
      <w:r>
        <w:rPr>
          <w:rFonts w:cs="Arial" w:ascii="Arial" w:hAnsi="Arial"/>
          <w:sz w:val="24"/>
          <w:szCs w:val="24"/>
        </w:rPr>
        <w:t xml:space="preserve"> </w:t>
      </w:r>
      <w:r>
        <w:rPr>
          <w:rFonts w:cs="Arial" w:ascii="Arial" w:hAnsi="Arial"/>
          <w:i/>
          <w:iCs/>
          <w:sz w:val="24"/>
          <w:szCs w:val="24"/>
        </w:rPr>
        <w:t>SUNY Online</w:t>
      </w:r>
      <w:r>
        <w:rPr>
          <w:rFonts w:cs="Arial" w:ascii="Arial" w:hAnsi="Arial"/>
          <w:sz w:val="24"/>
          <w:szCs w:val="24"/>
        </w:rPr>
        <w:t xml:space="preserve"> remains a priority, </w:t>
      </w:r>
      <w:r>
        <w:rPr>
          <w:rFonts w:cs="Arial" w:ascii="Arial" w:hAnsi="Arial"/>
          <w:i/>
          <w:iCs/>
          <w:sz w:val="24"/>
          <w:szCs w:val="24"/>
        </w:rPr>
        <w:t>Global Learning for All/COIL</w:t>
      </w:r>
      <w:r>
        <w:rPr>
          <w:rFonts w:cs="Arial" w:ascii="Arial" w:hAnsi="Arial"/>
          <w:sz w:val="24"/>
          <w:szCs w:val="24"/>
        </w:rPr>
        <w:t xml:space="preserve"> has gotten underway – this is an effort to expand SUNYs presence internationally and develop cohorts of SUNY students interacting with students from other countries via the web.  Molly Altizer is on this committee, if you have questions, please connect with her.  The Gen Ed committee is meeting and the Provost hopes to have the new SUNY Gen Ed requirements in place by the fall.  (There was concern reported by some committee members about the condensed timeline.)</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b/>
          <w:bCs/>
          <w:sz w:val="24"/>
          <w:szCs w:val="24"/>
        </w:rPr>
        <w:t xml:space="preserve">Report from Johanna Duncan Poitier: </w:t>
      </w:r>
      <w:r>
        <w:rPr>
          <w:rFonts w:cs="Arial" w:ascii="Arial" w:hAnsi="Arial"/>
          <w:sz w:val="24"/>
          <w:szCs w:val="24"/>
        </w:rPr>
        <w:t xml:space="preserve"> Her current central task is on </w:t>
      </w:r>
      <w:r>
        <w:rPr>
          <w:rFonts w:cs="Arial" w:ascii="Arial" w:hAnsi="Arial"/>
          <w:i/>
          <w:iCs/>
          <w:sz w:val="24"/>
          <w:szCs w:val="24"/>
        </w:rPr>
        <w:t>SUNY Achieve</w:t>
      </w:r>
      <w:r>
        <w:rPr>
          <w:rFonts w:cs="Arial" w:ascii="Arial" w:hAnsi="Arial"/>
          <w:sz w:val="24"/>
          <w:szCs w:val="24"/>
        </w:rPr>
        <w:t>, this is a project for all Community Colleges and 8 State Ops to help with 1</w:t>
      </w:r>
      <w:r>
        <w:rPr>
          <w:rFonts w:cs="Arial" w:ascii="Arial" w:hAnsi="Arial"/>
          <w:sz w:val="24"/>
          <w:szCs w:val="24"/>
          <w:vertAlign w:val="superscript"/>
        </w:rPr>
        <w:t>st</w:t>
      </w:r>
      <w:r>
        <w:rPr>
          <w:rFonts w:cs="Arial" w:ascii="Arial" w:hAnsi="Arial"/>
          <w:sz w:val="24"/>
          <w:szCs w:val="24"/>
        </w:rPr>
        <w:t xml:space="preserve"> year math, developmental English, Guided Pathways, and Math Pathways.</w:t>
      </w:r>
    </w:p>
    <w:p>
      <w:pPr>
        <w:pStyle w:val="Normal"/>
        <w:rPr>
          <w:rFonts w:ascii="Arial" w:hAnsi="Arial" w:cs="Arial"/>
          <w:sz w:val="24"/>
          <w:szCs w:val="24"/>
        </w:rPr>
      </w:pPr>
      <w:r>
        <w:rPr>
          <w:rFonts w:cs="Arial" w:ascii="Arial" w:hAnsi="Arial"/>
          <w:sz w:val="24"/>
          <w:szCs w:val="24"/>
        </w:rPr>
      </w:r>
    </w:p>
    <w:p>
      <w:pPr>
        <w:pStyle w:val="Normal"/>
        <w:jc w:val="center"/>
        <w:rPr>
          <w:sz w:val="28"/>
          <w:szCs w:val="28"/>
        </w:rPr>
      </w:pPr>
      <w:r>
        <w:rPr>
          <w:rFonts w:cs="Arial" w:ascii="Arial" w:hAnsi="Arial"/>
          <w:sz w:val="28"/>
          <w:szCs w:val="28"/>
        </w:rPr>
        <w:t>Committee Reports</w:t>
      </w:r>
    </w:p>
    <w:p>
      <w:pPr>
        <w:pStyle w:val="Normal"/>
        <w:rPr>
          <w:b/>
          <w:b/>
          <w:bCs/>
        </w:rPr>
      </w:pPr>
      <w:r>
        <w:rPr>
          <w:rFonts w:cs="Arial" w:ascii="Arial" w:hAnsi="Arial"/>
          <w:b/>
          <w:bCs/>
          <w:sz w:val="24"/>
          <w:szCs w:val="24"/>
        </w:rPr>
        <w:t>Academic Affairs</w:t>
      </w:r>
    </w:p>
    <w:p>
      <w:pPr>
        <w:pStyle w:val="Normal"/>
        <w:jc w:val="both"/>
        <w:rPr>
          <w:rFonts w:ascii="Arial" w:hAnsi="Arial" w:cs="Arial"/>
          <w:sz w:val="24"/>
          <w:szCs w:val="24"/>
        </w:rPr>
      </w:pPr>
      <w:r>
        <w:rPr>
          <w:rFonts w:cs="Arial" w:ascii="Arial" w:hAnsi="Arial"/>
          <w:sz w:val="24"/>
          <w:szCs w:val="24"/>
        </w:rPr>
        <w:t>This committee sent out a Guided Pathways survey.  Ours was completed by Deborah Wolfson at my request.  The committee hopes to have some preliminary results at the Plenary.</w:t>
      </w:r>
    </w:p>
    <w:p>
      <w:pPr>
        <w:pStyle w:val="Normal"/>
        <w:jc w:val="both"/>
        <w:rPr>
          <w:rFonts w:ascii="Arial" w:hAnsi="Arial" w:cs="Arial"/>
          <w:sz w:val="24"/>
          <w:szCs w:val="24"/>
        </w:rPr>
      </w:pPr>
      <w:r>
        <w:rPr>
          <w:rFonts w:cs="Arial" w:ascii="Arial" w:hAnsi="Arial"/>
          <w:sz w:val="24"/>
          <w:szCs w:val="24"/>
        </w:rPr>
        <w:t>They are also working on Transfer Pathways with help from Deborah Moeckle.  Apparently the UFS wants us to basically copy their curricula for classes to transfer but D.M. is working to remind them the agreement calls for CLOs to be the same, not the entire class.</w:t>
      </w:r>
    </w:p>
    <w:p>
      <w:pPr>
        <w:pStyle w:val="Normal"/>
        <w:jc w:val="both"/>
        <w:rPr>
          <w:rFonts w:ascii="Arial" w:hAnsi="Arial" w:cs="Arial"/>
          <w:sz w:val="24"/>
          <w:szCs w:val="24"/>
        </w:rPr>
      </w:pPr>
      <w:r>
        <w:rPr>
          <w:rFonts w:cs="Arial" w:ascii="Arial" w:hAnsi="Arial"/>
          <w:sz w:val="24"/>
          <w:szCs w:val="24"/>
        </w:rPr>
        <w:t>They are following up with SUNY Online.  They are concerned about accessibility issues and some alterations of CC faculty’s courses once they’ve been included in SUNY Online.  (Apparently, when the classes went up, SO tech said there were some problems with accessibility so they changed the classes without informing/interacting with faculty.  For some people this was a content change as well as a form change which is problematic.)</w:t>
      </w:r>
    </w:p>
    <w:p>
      <w:pPr>
        <w:pStyle w:val="Normal"/>
        <w:jc w:val="both"/>
        <w:rPr>
          <w:rFonts w:ascii="Arial" w:hAnsi="Arial" w:cs="Arial"/>
          <w:sz w:val="24"/>
          <w:szCs w:val="24"/>
        </w:rPr>
      </w:pPr>
      <w:r>
        <w:rPr>
          <w:rFonts w:cs="Arial" w:ascii="Arial" w:hAnsi="Arial"/>
          <w:sz w:val="24"/>
          <w:szCs w:val="24"/>
        </w:rPr>
        <w:t>They are investigating reports that some CCs have been combining non-credit bearing classes to issue credit for credit bearing courses.  The concern is that there is no requirement for assessment and no accountability for the non-credit bearing classes.</w:t>
      </w:r>
    </w:p>
    <w:p>
      <w:pPr>
        <w:pStyle w:val="Normal"/>
        <w:jc w:val="both"/>
        <w:rPr>
          <w:rFonts w:ascii="Arial" w:hAnsi="Arial" w:cs="Arial"/>
          <w:sz w:val="24"/>
          <w:szCs w:val="24"/>
        </w:rPr>
      </w:pPr>
      <w:r>
        <w:rPr>
          <w:rFonts w:cs="Arial" w:ascii="Arial" w:hAnsi="Arial"/>
          <w:sz w:val="24"/>
          <w:szCs w:val="24"/>
        </w:rPr>
      </w:r>
    </w:p>
    <w:p>
      <w:pPr>
        <w:pStyle w:val="Normal"/>
        <w:jc w:val="both"/>
        <w:rPr>
          <w:b/>
          <w:b/>
          <w:bCs/>
        </w:rPr>
      </w:pPr>
      <w:r>
        <w:rPr>
          <w:rFonts w:cs="Arial" w:ascii="Arial" w:hAnsi="Arial"/>
          <w:b/>
          <w:bCs/>
          <w:sz w:val="24"/>
          <w:szCs w:val="24"/>
        </w:rPr>
        <w:t>Student Life</w:t>
      </w:r>
    </w:p>
    <w:p>
      <w:pPr>
        <w:pStyle w:val="Normal"/>
        <w:jc w:val="both"/>
        <w:rPr>
          <w:rFonts w:ascii="Arial" w:hAnsi="Arial" w:cs="Arial"/>
          <w:sz w:val="24"/>
          <w:szCs w:val="24"/>
        </w:rPr>
      </w:pPr>
      <w:r>
        <w:rPr>
          <w:rFonts w:cs="Arial" w:ascii="Arial" w:hAnsi="Arial"/>
          <w:sz w:val="24"/>
          <w:szCs w:val="24"/>
        </w:rPr>
        <w:t>Student life is trying to gather information on housing issues for CCs with residential housing.  There has been a preliminary survey (which we didn’t take part in since we don’t have housing) and will be continuing information gathering for a report and possible future resolution.</w:t>
      </w:r>
    </w:p>
    <w:p>
      <w:pPr>
        <w:pStyle w:val="Normal"/>
        <w:jc w:val="both"/>
        <w:rPr>
          <w:rFonts w:ascii="Arial" w:hAnsi="Arial" w:cs="Arial"/>
          <w:sz w:val="24"/>
          <w:szCs w:val="24"/>
        </w:rPr>
      </w:pPr>
      <w:r>
        <w:rPr>
          <w:rFonts w:cs="Arial" w:ascii="Arial" w:hAnsi="Arial"/>
          <w:sz w:val="24"/>
          <w:szCs w:val="24"/>
        </w:rPr>
        <w:t>They are also researching the ACE Military Education evaluation process.  This is a way to better evaluate</w:t>
      </w:r>
      <w:bookmarkStart w:id="0" w:name="_GoBack"/>
      <w:bookmarkEnd w:id="0"/>
      <w:r>
        <w:rPr>
          <w:rFonts w:cs="Arial" w:ascii="Arial" w:hAnsi="Arial"/>
          <w:sz w:val="24"/>
          <w:szCs w:val="24"/>
        </w:rPr>
        <w:t xml:space="preserve"> military transcripts for CC course credit.  I have a meeting with Shannon O’Neill and Elyse Quirk during Spring Break to learn what SCCC is doing and hopefully be able to report some best practices at the Spring Plenary.</w:t>
      </w:r>
    </w:p>
    <w:p>
      <w:pPr>
        <w:pStyle w:val="Normal"/>
        <w:jc w:val="both"/>
        <w:rPr>
          <w:rFonts w:ascii="Arial" w:hAnsi="Arial" w:cs="Arial"/>
          <w:sz w:val="24"/>
          <w:szCs w:val="24"/>
        </w:rPr>
      </w:pPr>
      <w:r>
        <w:rPr>
          <w:rFonts w:cs="Arial" w:ascii="Arial" w:hAnsi="Arial"/>
          <w:sz w:val="24"/>
          <w:szCs w:val="24"/>
        </w:rPr>
        <w:t>This committee is also tracking what is happening with the SUNY Council on Assessment with the end goal of making sure that SUNY Gen Eds don’t become just a watered down version of Middle States Gen Ed.</w:t>
      </w:r>
    </w:p>
    <w:p>
      <w:pPr>
        <w:pStyle w:val="Normal"/>
        <w:jc w:val="both"/>
        <w:rPr>
          <w:rFonts w:ascii="Arial" w:hAnsi="Arial" w:cs="Arial"/>
          <w:sz w:val="24"/>
          <w:szCs w:val="24"/>
        </w:rPr>
      </w:pPr>
      <w:r>
        <w:rPr>
          <w:rFonts w:cs="Arial" w:ascii="Arial" w:hAnsi="Arial"/>
          <w:sz w:val="24"/>
          <w:szCs w:val="24"/>
        </w:rPr>
      </w:r>
    </w:p>
    <w:p>
      <w:pPr>
        <w:pStyle w:val="Normal"/>
        <w:jc w:val="both"/>
        <w:rPr>
          <w:b/>
          <w:b/>
          <w:bCs/>
        </w:rPr>
      </w:pPr>
      <w:r>
        <w:rPr>
          <w:rFonts w:cs="Arial" w:ascii="Arial" w:hAnsi="Arial"/>
          <w:b/>
          <w:bCs/>
          <w:sz w:val="24"/>
          <w:szCs w:val="24"/>
        </w:rPr>
        <w:t>Governance</w:t>
      </w:r>
    </w:p>
    <w:p>
      <w:pPr>
        <w:pStyle w:val="Normal"/>
        <w:jc w:val="both"/>
        <w:rPr>
          <w:rFonts w:ascii="Arial" w:hAnsi="Arial" w:cs="Arial"/>
          <w:sz w:val="24"/>
          <w:szCs w:val="24"/>
        </w:rPr>
      </w:pPr>
      <w:r>
        <w:rPr>
          <w:rFonts w:cs="Arial" w:ascii="Arial" w:hAnsi="Arial"/>
          <w:sz w:val="24"/>
          <w:szCs w:val="24"/>
        </w:rPr>
        <w:t>Governance is preparing a report on Best Practices for Administrative hiring below the Presidential level.</w:t>
      </w:r>
    </w:p>
    <w:p>
      <w:pPr>
        <w:pStyle w:val="Normal"/>
        <w:jc w:val="both"/>
        <w:rPr>
          <w:rFonts w:ascii="Arial" w:hAnsi="Arial" w:cs="Arial"/>
          <w:sz w:val="24"/>
          <w:szCs w:val="24"/>
        </w:rPr>
      </w:pPr>
      <w:r>
        <w:rPr>
          <w:rFonts w:cs="Arial" w:ascii="Arial" w:hAnsi="Arial"/>
          <w:sz w:val="24"/>
          <w:szCs w:val="24"/>
        </w:rPr>
        <w:t>They are also work on some ByLaws revisions, specifically Academic Affairs and Student Life used to be one committee, it has been split to allow more clear roles.  The Educational Initiatives committee had some overlap with the Student Life portion of the committee so its members have been rolled into Student Life and EI will be abolished.</w:t>
      </w:r>
    </w:p>
    <w:p>
      <w:pPr>
        <w:pStyle w:val="Normal"/>
        <w:jc w:val="both"/>
        <w:rPr>
          <w:rFonts w:ascii="Arial" w:hAnsi="Arial" w:cs="Arial"/>
          <w:sz w:val="24"/>
          <w:szCs w:val="24"/>
        </w:rPr>
      </w:pPr>
      <w:r>
        <w:rPr>
          <w:rFonts w:cs="Arial" w:ascii="Arial" w:hAnsi="Arial"/>
          <w:sz w:val="24"/>
          <w:szCs w:val="24"/>
        </w:rPr>
      </w:r>
    </w:p>
    <w:p>
      <w:pPr>
        <w:pStyle w:val="Normal"/>
        <w:jc w:val="both"/>
        <w:rPr/>
      </w:pPr>
      <w:r>
        <w:rPr>
          <w:rFonts w:cs="Arial" w:ascii="Arial" w:hAnsi="Arial"/>
          <w:sz w:val="24"/>
          <w:szCs w:val="24"/>
        </w:rPr>
        <w:t>The Professional Communication committee continues to do Roadshows and work on the Delegate Briefing book.</w:t>
      </w:r>
    </w:p>
    <w:p>
      <w:pPr>
        <w:pStyle w:val="Normal"/>
        <w:jc w:val="both"/>
        <w:rPr>
          <w:rFonts w:ascii="Arial" w:hAnsi="Arial" w:cs="Arial"/>
          <w:sz w:val="24"/>
          <w:szCs w:val="24"/>
        </w:rPr>
      </w:pPr>
      <w:r>
        <w:rPr/>
      </w:r>
    </w:p>
    <w:p>
      <w:pPr>
        <w:pStyle w:val="Normal"/>
        <w:jc w:val="both"/>
        <w:rPr>
          <w:rFonts w:ascii="Arial" w:hAnsi="Arial" w:cs="Arial"/>
          <w:sz w:val="24"/>
          <w:szCs w:val="24"/>
        </w:rPr>
      </w:pPr>
      <w:r>
        <w:rPr>
          <w:rFonts w:cs="Arial" w:ascii="Arial" w:hAnsi="Arial"/>
          <w:b/>
          <w:bCs/>
          <w:sz w:val="24"/>
          <w:szCs w:val="24"/>
        </w:rPr>
        <w:t>The Awards Committee</w:t>
      </w:r>
      <w:r>
        <w:rPr>
          <w:rFonts w:cs="Arial" w:ascii="Arial" w:hAnsi="Arial"/>
          <w:sz w:val="24"/>
          <w:szCs w:val="24"/>
        </w:rPr>
        <w:t xml:space="preserve"> did not meet.</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The Spring Plenary will be at Westchester CC April 2-4, with an Executive Committee dinner on the 1</w:t>
      </w:r>
      <w:r>
        <w:rPr>
          <w:rFonts w:cs="Arial" w:ascii="Arial" w:hAnsi="Arial"/>
          <w:sz w:val="24"/>
          <w:szCs w:val="24"/>
          <w:vertAlign w:val="superscript"/>
        </w:rPr>
        <w:t>st</w:t>
      </w:r>
      <w:r>
        <w:rPr>
          <w:rFonts w:cs="Arial" w:ascii="Arial" w:hAnsi="Arial"/>
          <w:sz w:val="24"/>
          <w:szCs w:val="24"/>
        </w:rPr>
        <w:t xml:space="preserve"> with the Chancellor.</w:t>
      </w:r>
    </w:p>
    <w:p>
      <w:pPr>
        <w:pStyle w:val="Normal"/>
        <w:tabs>
          <w:tab w:val="left" w:pos="2730" w:leader="none"/>
        </w:tabs>
        <w:spacing w:before="0" w:after="160"/>
        <w:jc w:val="both"/>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Noto Sans CJK SC DemiLight"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LibreOffice/5.2.7.2$Linux_X86_64 LibreOffice_project/20m0$Build-2</Application>
  <Pages>2</Pages>
  <Words>623</Words>
  <Characters>3195</Characters>
  <CharactersWithSpaces>3817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2020-03-07T18:01:00Z</dcterms:created>
  <dc:creator>Danna Prather Davis</dc:creator>
  <dc:description/>
  <dc:language>en-US</dc:language>
  <cp:lastModifiedBy/>
  <dcterms:modified xsi:type="dcterms:W3CDTF">2020-03-10T10:27:38Z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