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[10]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  <w:bookmarkStart w:id="0" w:name="__DdeLink__182_825759244"/>
      <w:r>
        <w:rPr>
          <w:rFonts w:ascii="Calibri" w:hAnsi="Calibri"/>
          <w:b/>
          <w:bCs/>
          <w:sz w:val="32"/>
          <w:szCs w:val="32"/>
        </w:rPr>
        <w:t>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/>
          <w:iCs/>
          <w:sz w:val="32"/>
          <w:szCs w:val="32"/>
        </w:rPr>
        <w:t xml:space="preserve">A. A. </w:t>
      </w:r>
      <w:r>
        <w:rPr>
          <w:rFonts w:ascii="Calibri" w:hAnsi="Calibri"/>
          <w:b/>
          <w:bCs/>
          <w:sz w:val="32"/>
          <w:szCs w:val="32"/>
        </w:rPr>
        <w:t xml:space="preserve">LAS: </w:t>
      </w:r>
      <w:r>
        <w:rPr>
          <w:rFonts w:ascii="Calibri" w:hAnsi="Calibri"/>
          <w:b/>
          <w:bCs/>
          <w:i/>
          <w:iCs/>
          <w:sz w:val="32"/>
          <w:szCs w:val="32"/>
        </w:rPr>
        <w:t>Adolescence Education – History (Social Sciences)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bookmarkEnd w:id="0"/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all three campuses have submitted a curriculum revision proposal for </w:t>
      </w:r>
      <w:bookmarkStart w:id="1" w:name="__DdeLink__1743_825759244"/>
      <w:r>
        <w:rPr>
          <w:rFonts w:ascii="Calibri" w:hAnsi="Calibri"/>
        </w:rPr>
        <w:t xml:space="preserve">A. A. LAS </w:t>
      </w:r>
      <w:r>
        <w:rPr>
          <w:rFonts w:ascii="Calibri" w:hAnsi="Calibri"/>
          <w:i/>
          <w:iCs/>
        </w:rPr>
        <w:t>Adolescence Education - History (Social Sciences)</w:t>
      </w:r>
      <w:bookmarkEnd w:id="1"/>
      <w:r>
        <w:rPr>
          <w:rFonts w:ascii="Calibri" w:hAnsi="Calibri"/>
        </w:rPr>
        <w:t xml:space="preserve"> program;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proposed revisions 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align the program with the College’s Institutional Educational Goals,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eliminate conflicts between admission requirements to the College and the current admission requirements for this program,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eliminate conflicts between admission requirements for the program and the lack of any prerequisites on any of the major courses,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restore open access to the program while not negatively affecting student success,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maintains the alignment of this program with the associated program at St. Joseph’s College; and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Whereas</w:t>
      </w:r>
      <w:r>
        <w:rPr>
          <w:rFonts w:ascii="Calibri" w:hAnsi="Calibri"/>
        </w:rPr>
        <w:t xml:space="preserve"> the A. A. LAS </w:t>
      </w:r>
      <w:r>
        <w:rPr>
          <w:rFonts w:ascii="Calibri" w:hAnsi="Calibri"/>
          <w:i/>
          <w:iCs/>
        </w:rPr>
        <w:t>Adolescence Education - History (Social Sciences)</w:t>
      </w:r>
      <w:r>
        <w:rPr>
          <w:rFonts w:ascii="Calibri" w:hAnsi="Calibri"/>
        </w:rPr>
        <w:t xml:space="preserve"> Curriculum Revision Proposal has received the necessar</w:t>
      </w:r>
      <w:r>
        <w:rPr>
          <w:rFonts w:ascii="Calibri" w:hAnsi="Calibri"/>
          <w:sz w:val="24"/>
          <w:szCs w:val="24"/>
        </w:rPr>
        <w:t xml:space="preserve">y multi-campus approvals; and 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A. LAS </w:t>
      </w:r>
      <w:r>
        <w:rPr>
          <w:rFonts w:ascii="Calibri" w:hAnsi="Calibri"/>
          <w:i/>
          <w:iCs/>
          <w:sz w:val="24"/>
          <w:szCs w:val="24"/>
        </w:rPr>
        <w:t xml:space="preserve">Adolescence Education - History (Social Sciences) </w:t>
      </w:r>
      <w:r>
        <w:rPr>
          <w:rFonts w:ascii="Calibri" w:hAnsi="Calibri"/>
          <w:sz w:val="24"/>
          <w:szCs w:val="24"/>
        </w:rPr>
        <w:t>Curriculum Revision Proposal on 04/23/2020 by a vote of [11-0-0]; therefore be it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A. LAS </w:t>
      </w:r>
      <w:r>
        <w:rPr>
          <w:rFonts w:ascii="Calibri" w:hAnsi="Calibri"/>
          <w:i/>
          <w:iCs/>
          <w:sz w:val="24"/>
          <w:szCs w:val="24"/>
        </w:rPr>
        <w:t>Adolescence Education - History (Social Sciences)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2" w:name="__DdeLink__3281_216306462"/>
      <w:r>
        <w:rPr>
          <w:rFonts w:ascii="Calibri" w:hAnsi="Calibri"/>
          <w:sz w:val="24"/>
          <w:szCs w:val="24"/>
        </w:rPr>
        <w:t>P</w:t>
      </w:r>
      <w:bookmarkEnd w:id="2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6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ascii="Calibri" w:hAnsi="Calibri"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ascii="Calibri" w:hAnsi="Calibri"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ascii="Calibri" w:hAnsi="Calibri"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ascii="Calibri" w:hAnsi="Calibri"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ascii="Calibri" w:hAnsi="Calibri"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ascii="Calibri" w:hAnsi="Calibri"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LibreOffice/5.2.7.2$Linux_X86_64 LibreOffice_project/20m0$Build-2</Application>
  <Pages>1</Pages>
  <Words>215</Words>
  <Characters>1256</Characters>
  <CharactersWithSpaces>1453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2020-05-26T21:16:34Z</dcterms:modified>
  <cp:revision>42</cp:revision>
  <dc:subject/>
  <dc:title/>
</cp:coreProperties>
</file>