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i" w:hAnsi="Calibri"/>
          <w:sz w:val="26"/>
          <w:szCs w:val="26"/>
        </w:rPr>
      </w:pPr>
      <w:r>
        <w:rPr>
          <w:rFonts w:ascii="Calibri" w:hAnsi="Calibri"/>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rFonts w:ascii="Calibri" w:hAnsi="Calibri"/>
          <w:sz w:val="26"/>
          <w:szCs w:val="26"/>
        </w:rPr>
      </w:pPr>
      <w:r>
        <w:rPr>
          <w:rFonts w:ascii="Calibri" w:hAnsi="Calibri"/>
          <w:sz w:val="26"/>
          <w:szCs w:val="26"/>
        </w:rPr>
        <w:t>County Community College</w:t>
        <w:br/>
        <w:t xml:space="preserve">Michael J. Grant Campus </w:t>
      </w:r>
    </w:p>
    <w:p>
      <w:pPr>
        <w:pStyle w:val="Normal"/>
        <w:jc w:val="center"/>
        <w:rPr>
          <w:rFonts w:ascii="Calibri" w:hAnsi="Calibri"/>
          <w:sz w:val="48"/>
          <w:szCs w:val="48"/>
        </w:rPr>
      </w:pPr>
      <w:r>
        <w:rPr>
          <w:rFonts w:ascii="Calibri" w:hAnsi="Calibri"/>
          <w:sz w:val="48"/>
          <w:szCs w:val="48"/>
        </w:rPr>
        <w:t>Academic Assembly</w:t>
      </w:r>
    </w:p>
    <w:p>
      <w:pPr>
        <w:pStyle w:val="Normal"/>
        <w:jc w:val="center"/>
        <w:rPr/>
      </w:pPr>
      <w:r>
        <w:rPr>
          <w:rFonts w:ascii="Calibri" w:hAnsi="Calibri"/>
          <w:b/>
          <w:bCs/>
          <w:sz w:val="24"/>
          <w:szCs w:val="24"/>
        </w:rPr>
        <w:t>Resolution 2020-09 [0</w:t>
      </w:r>
      <w:r>
        <w:rPr>
          <w:rFonts w:ascii="Calibri" w:hAnsi="Calibri"/>
          <w:b/>
          <w:bCs/>
          <w:sz w:val="24"/>
          <w:szCs w:val="24"/>
        </w:rPr>
        <w:t>7</w:t>
      </w:r>
      <w:r>
        <w:rPr>
          <w:rFonts w:ascii="Calibri" w:hAnsi="Calibri"/>
          <w:b/>
          <w:bCs/>
          <w:sz w:val="24"/>
          <w:szCs w:val="24"/>
        </w:rPr>
        <w:t>]</w:t>
      </w:r>
    </w:p>
    <w:p>
      <w:pPr>
        <w:pStyle w:val="Normal"/>
        <w:jc w:val="center"/>
        <w:rPr>
          <w:rFonts w:ascii="Calibri" w:hAnsi="Calibri"/>
          <w:b/>
          <w:b/>
          <w:bCs/>
          <w:sz w:val="24"/>
          <w:szCs w:val="24"/>
        </w:rPr>
      </w:pPr>
      <w:r>
        <w:rPr>
          <w:rFonts w:ascii="Calibri" w:hAnsi="Calibri"/>
          <w:b/>
          <w:bCs/>
          <w:sz w:val="24"/>
          <w:szCs w:val="24"/>
        </w:rPr>
      </w:r>
    </w:p>
    <w:p>
      <w:pPr>
        <w:pStyle w:val="Normal"/>
        <w:jc w:val="center"/>
        <w:rPr>
          <w:rFonts w:ascii="Calibri" w:hAnsi="Calibri"/>
          <w:b/>
          <w:b/>
          <w:bCs/>
          <w:sz w:val="32"/>
          <w:szCs w:val="32"/>
        </w:rPr>
      </w:pPr>
      <w:r>
        <w:rPr>
          <w:rFonts w:ascii="Calibri" w:hAnsi="Calibri"/>
          <w:b/>
          <w:bCs/>
          <w:sz w:val="32"/>
          <w:szCs w:val="32"/>
        </w:rPr>
        <w:t>Approving the</w:t>
      </w:r>
    </w:p>
    <w:p>
      <w:pPr>
        <w:pStyle w:val="Normal"/>
        <w:jc w:val="center"/>
        <w:rPr/>
      </w:pPr>
      <w:r>
        <w:rPr>
          <w:rFonts w:ascii="Calibri" w:hAnsi="Calibri"/>
          <w:b/>
          <w:bCs/>
          <w:i w:val="false"/>
          <w:iCs w:val="false"/>
          <w:sz w:val="32"/>
          <w:szCs w:val="32"/>
        </w:rPr>
        <w:t>BIO 105</w:t>
      </w:r>
      <w:r>
        <w:rPr>
          <w:rFonts w:ascii="Calibri" w:hAnsi="Calibri"/>
          <w:b/>
          <w:bCs/>
          <w:i/>
          <w:iCs/>
          <w:sz w:val="32"/>
          <w:szCs w:val="32"/>
        </w:rPr>
        <w:t xml:space="preserve"> Survey of Human Body</w:t>
      </w:r>
    </w:p>
    <w:p>
      <w:pPr>
        <w:pStyle w:val="Normal"/>
        <w:jc w:val="center"/>
        <w:rPr/>
      </w:pPr>
      <w:r>
        <w:rPr>
          <w:rFonts w:ascii="Calibri" w:hAnsi="Calibri"/>
          <w:b/>
          <w:bCs/>
          <w:sz w:val="32"/>
          <w:szCs w:val="32"/>
        </w:rPr>
        <w:t>Course Revision</w:t>
      </w:r>
      <w:r>
        <w:rPr>
          <w:rFonts w:ascii="Calibri" w:hAnsi="Calibri"/>
          <w:b/>
          <w:bCs/>
          <w:sz w:val="32"/>
          <w:szCs w:val="32"/>
        </w:rPr>
        <w:t xml:space="preserve"> Proposal (</w:t>
      </w:r>
      <w:r>
        <w:rPr>
          <w:rFonts w:ascii="Calibri" w:hAnsi="Calibri"/>
          <w:b/>
          <w:bCs/>
          <w:sz w:val="32"/>
          <w:szCs w:val="32"/>
        </w:rPr>
        <w:t>AE</w:t>
      </w:r>
      <w:r>
        <w:rPr>
          <w:rFonts w:ascii="Calibri" w:hAnsi="Calibri"/>
          <w:b/>
          <w:bCs/>
          <w:sz w:val="32"/>
          <w:szCs w:val="32"/>
        </w:rPr>
        <w:t>G)</w:t>
      </w:r>
    </w:p>
    <w:p>
      <w:pPr>
        <w:pStyle w:val="Normal"/>
        <w:jc w:val="both"/>
        <w:rPr>
          <w:rFonts w:ascii="Calibri" w:hAnsi="Calibri"/>
          <w:sz w:val="24"/>
          <w:szCs w:val="24"/>
        </w:rPr>
      </w:pPr>
      <w:r>
        <w:rPr>
          <w:rFonts w:ascii="Calibri" w:hAnsi="Calibri"/>
          <w:sz w:val="24"/>
          <w:szCs w:val="24"/>
        </w:rPr>
      </w:r>
    </w:p>
    <w:p>
      <w:pPr>
        <w:pStyle w:val="Normal"/>
        <w:jc w:val="both"/>
        <w:rPr>
          <w:rFonts w:ascii="Calibri" w:hAnsi="Calibri"/>
        </w:rPr>
      </w:pPr>
      <w:r>
        <w:rPr>
          <w:rFonts w:cs="Calibri" w:ascii="Calibri" w:hAnsi="Calibri" w:cstheme="minorHAnsi"/>
          <w:b/>
          <w:bCs/>
          <w:sz w:val="24"/>
          <w:szCs w:val="24"/>
        </w:rPr>
        <w:t>Whereas</w:t>
      </w:r>
      <w:r>
        <w:rPr>
          <w:rFonts w:cs="Calibri" w:ascii="Calibri" w:hAnsi="Calibri" w:cstheme="minorHAnsi"/>
          <w:sz w:val="24"/>
          <w:szCs w:val="24"/>
        </w:rPr>
        <w:t xml:space="preserve"> the Biology/Natural Science faculty at all three campuses have proposed a revision to BIO105 </w:t>
      </w:r>
      <w:r>
        <w:rPr>
          <w:rFonts w:cs="Calibri" w:ascii="Calibri" w:hAnsi="Calibri" w:cstheme="minorHAnsi"/>
          <w:i/>
          <w:iCs/>
          <w:sz w:val="24"/>
          <w:szCs w:val="24"/>
        </w:rPr>
        <w:t>Survey of the Human Body</w:t>
      </w:r>
      <w:r>
        <w:rPr>
          <w:rFonts w:cs="Calibri" w:ascii="Calibri" w:hAnsi="Calibri" w:cstheme="minorHAnsi"/>
          <w:sz w:val="24"/>
          <w:szCs w:val="24"/>
        </w:rPr>
        <w:t xml:space="preserve">; and </w:t>
      </w:r>
    </w:p>
    <w:p>
      <w:pPr>
        <w:pStyle w:val="Normal"/>
        <w:jc w:val="both"/>
        <w:rPr>
          <w:rFonts w:cs="Calibri" w:cstheme="minorHAnsi"/>
          <w:sz w:val="24"/>
          <w:szCs w:val="24"/>
        </w:rPr>
      </w:pPr>
      <w:r>
        <w:rPr>
          <w:rFonts w:ascii="Calibri" w:hAnsi="Calibri"/>
        </w:rPr>
      </w:r>
    </w:p>
    <w:p>
      <w:pPr>
        <w:pStyle w:val="Normal"/>
        <w:jc w:val="both"/>
        <w:rPr>
          <w:rFonts w:ascii="Calibri" w:hAnsi="Calibri"/>
        </w:rPr>
      </w:pPr>
      <w:r>
        <w:rPr>
          <w:rFonts w:cs="Calibri" w:ascii="Calibri" w:hAnsi="Calibri" w:cstheme="minorHAnsi"/>
          <w:b/>
          <w:bCs/>
          <w:sz w:val="24"/>
          <w:szCs w:val="24"/>
        </w:rPr>
        <w:t>Whereas</w:t>
      </w:r>
      <w:r>
        <w:rPr>
          <w:rFonts w:cs="Calibri" w:ascii="Calibri" w:hAnsi="Calibri" w:cstheme="minorHAnsi"/>
          <w:sz w:val="24"/>
          <w:szCs w:val="24"/>
        </w:rPr>
        <w:t xml:space="preserve"> the intention of the revision is to revise the learning outcomes to make them more concise, improving the ability to assess whether the college is meeting the outcomes vital for future student success; </w:t>
      </w:r>
      <w:r>
        <w:rPr>
          <w:rFonts w:cs="Calibri" w:ascii="Calibri" w:hAnsi="Calibri" w:cstheme="minorHAnsi"/>
          <w:sz w:val="24"/>
          <w:szCs w:val="24"/>
        </w:rPr>
        <w:t>and</w:t>
      </w:r>
    </w:p>
    <w:p>
      <w:pPr>
        <w:pStyle w:val="Normal"/>
        <w:jc w:val="both"/>
        <w:rPr>
          <w:rFonts w:cs="Calibri" w:cstheme="minorHAnsi"/>
          <w:sz w:val="24"/>
          <w:szCs w:val="24"/>
        </w:rPr>
      </w:pPr>
      <w:r>
        <w:rPr>
          <w:rFonts w:ascii="Calibri" w:hAnsi="Calibri"/>
        </w:rPr>
      </w:r>
    </w:p>
    <w:p>
      <w:pPr>
        <w:pStyle w:val="Normal"/>
        <w:jc w:val="both"/>
        <w:rPr>
          <w:rFonts w:ascii="Calibri" w:hAnsi="Calibri"/>
        </w:rPr>
      </w:pPr>
      <w:r>
        <w:rPr>
          <w:rFonts w:cs="Calibri" w:ascii="Calibri" w:hAnsi="Calibri" w:cstheme="minorHAnsi"/>
          <w:b/>
          <w:bCs/>
          <w:sz w:val="24"/>
          <w:szCs w:val="24"/>
        </w:rPr>
        <w:t>Whereas</w:t>
      </w:r>
      <w:r>
        <w:rPr>
          <w:rFonts w:cs="Calibri" w:ascii="Calibri" w:hAnsi="Calibri" w:cstheme="minorHAnsi"/>
          <w:sz w:val="24"/>
          <w:szCs w:val="24"/>
        </w:rPr>
        <w:t xml:space="preserve"> the BIO105 </w:t>
      </w:r>
      <w:r>
        <w:rPr>
          <w:rFonts w:cs="Calibri" w:ascii="Calibri" w:hAnsi="Calibri" w:cstheme="minorHAnsi"/>
          <w:i/>
          <w:iCs/>
          <w:sz w:val="24"/>
          <w:szCs w:val="24"/>
        </w:rPr>
        <w:t xml:space="preserve">Survey of the Human Body </w:t>
      </w:r>
      <w:r>
        <w:rPr>
          <w:rFonts w:cs="Calibri" w:ascii="Calibri" w:hAnsi="Calibri" w:cstheme="minorHAnsi"/>
          <w:sz w:val="24"/>
          <w:szCs w:val="24"/>
        </w:rPr>
        <w:t xml:space="preserve">Course Revision Proposal has received the necessary multi-campus approvals; and </w:t>
      </w:r>
    </w:p>
    <w:p>
      <w:pPr>
        <w:pStyle w:val="Normal"/>
        <w:jc w:val="both"/>
        <w:rPr>
          <w:rFonts w:cs="Calibri" w:cstheme="minorHAnsi"/>
          <w:sz w:val="24"/>
          <w:szCs w:val="24"/>
        </w:rPr>
      </w:pPr>
      <w:r>
        <w:rPr>
          <w:rFonts w:ascii="Calibri" w:hAnsi="Calibri"/>
        </w:rPr>
      </w:r>
    </w:p>
    <w:p>
      <w:pPr>
        <w:pStyle w:val="Normal"/>
        <w:jc w:val="both"/>
        <w:rPr>
          <w:rFonts w:ascii="Calibri" w:hAnsi="Calibri"/>
        </w:rPr>
      </w:pPr>
      <w:r>
        <w:rPr>
          <w:rFonts w:cs="Calibri" w:ascii="Calibri" w:hAnsi="Calibri" w:cstheme="minorHAnsi"/>
          <w:b/>
          <w:bCs/>
          <w:sz w:val="24"/>
          <w:szCs w:val="24"/>
        </w:rPr>
        <w:t>Whereas</w:t>
      </w:r>
      <w:r>
        <w:rPr>
          <w:rFonts w:cs="Calibri" w:ascii="Calibri" w:hAnsi="Calibri" w:cstheme="minorHAnsi"/>
          <w:sz w:val="24"/>
          <w:szCs w:val="24"/>
        </w:rPr>
        <w:t xml:space="preserve"> the College Curriculum Committee approved the BIO105 </w:t>
      </w:r>
      <w:r>
        <w:rPr>
          <w:rFonts w:cs="Calibri" w:ascii="Calibri" w:hAnsi="Calibri" w:cstheme="minorHAnsi"/>
          <w:i/>
          <w:iCs/>
          <w:sz w:val="24"/>
          <w:szCs w:val="24"/>
        </w:rPr>
        <w:t>Survey of the Human Body</w:t>
      </w:r>
      <w:r>
        <w:rPr>
          <w:rFonts w:cs="Calibri" w:ascii="Calibri" w:hAnsi="Calibri" w:cstheme="minorHAnsi"/>
          <w:sz w:val="24"/>
          <w:szCs w:val="24"/>
        </w:rPr>
        <w:t xml:space="preserve"> Course Revision Proposal on </w:t>
      </w:r>
      <w:r>
        <w:rPr>
          <w:rFonts w:cs="Calibri" w:ascii="Calibri" w:hAnsi="Calibri" w:cstheme="minorHAnsi"/>
          <w:sz w:val="24"/>
          <w:szCs w:val="24"/>
        </w:rPr>
        <w:t xml:space="preserve">November 19, 2020  </w:t>
      </w:r>
      <w:r>
        <w:rPr>
          <w:rFonts w:cs="Calibri" w:ascii="Calibri" w:hAnsi="Calibri" w:cstheme="minorHAnsi"/>
          <w:sz w:val="24"/>
          <w:szCs w:val="24"/>
        </w:rPr>
        <w:t xml:space="preserve">by a vote of </w:t>
      </w:r>
      <w:r>
        <w:rPr>
          <w:rFonts w:cs="Calibri" w:ascii="Calibri" w:hAnsi="Calibri" w:cstheme="minorHAnsi"/>
          <w:sz w:val="24"/>
          <w:szCs w:val="24"/>
        </w:rPr>
        <w:t>[</w:t>
      </w:r>
      <w:r>
        <w:rPr>
          <w:rFonts w:cs="Calibri" w:ascii="Calibri" w:hAnsi="Calibri" w:cstheme="minorHAnsi"/>
          <w:sz w:val="24"/>
          <w:szCs w:val="24"/>
        </w:rPr>
        <w:t>11-0-0</w:t>
      </w:r>
      <w:r>
        <w:rPr>
          <w:rFonts w:cs="Calibri" w:ascii="Calibri" w:hAnsi="Calibri" w:cstheme="minorHAnsi"/>
          <w:sz w:val="24"/>
          <w:szCs w:val="24"/>
        </w:rPr>
        <w:t>]</w:t>
      </w:r>
      <w:r>
        <w:rPr>
          <w:rFonts w:cs="Calibri" w:ascii="Calibri" w:hAnsi="Calibri" w:cstheme="minorHAnsi"/>
          <w:sz w:val="24"/>
          <w:szCs w:val="24"/>
        </w:rPr>
        <w:t xml:space="preserve">; therefore </w:t>
      </w:r>
      <w:r>
        <w:rPr>
          <w:rFonts w:cs="Calibri" w:ascii="Calibri" w:hAnsi="Calibri" w:cstheme="minorHAnsi"/>
          <w:sz w:val="24"/>
          <w:szCs w:val="24"/>
        </w:rPr>
        <w:t>be it</w:t>
      </w:r>
    </w:p>
    <w:p>
      <w:pPr>
        <w:pStyle w:val="Normal"/>
        <w:jc w:val="both"/>
        <w:rPr>
          <w:rFonts w:cs="Calibri" w:cstheme="minorHAnsi"/>
          <w:sz w:val="24"/>
          <w:szCs w:val="24"/>
        </w:rPr>
      </w:pPr>
      <w:r>
        <w:rPr>
          <w:rFonts w:ascii="Calibri" w:hAnsi="Calibri"/>
        </w:rPr>
      </w:r>
    </w:p>
    <w:p>
      <w:pPr>
        <w:pStyle w:val="Normal"/>
        <w:jc w:val="both"/>
        <w:rPr>
          <w:rFonts w:cs="Calibri" w:cstheme="minorHAnsi"/>
          <w:sz w:val="24"/>
          <w:szCs w:val="24"/>
        </w:rPr>
      </w:pPr>
      <w:r>
        <w:rPr>
          <w:rFonts w:ascii="Calibri" w:hAnsi="Calibri"/>
        </w:rPr>
      </w:r>
    </w:p>
    <w:p>
      <w:pPr>
        <w:pStyle w:val="Normal"/>
        <w:pBdr>
          <w:bottom w:val="single" w:sz="8" w:space="2" w:color="000001"/>
        </w:pBdr>
        <w:jc w:val="both"/>
        <w:rPr>
          <w:rFonts w:ascii="Calibri" w:hAnsi="Calibri"/>
          <w:sz w:val="24"/>
          <w:szCs w:val="24"/>
        </w:rPr>
      </w:pPr>
      <w:r>
        <w:rPr>
          <w:rFonts w:cs="Calibri" w:ascii="Calibri" w:hAnsi="Calibri" w:cstheme="minorHAnsi"/>
          <w:b/>
          <w:bCs/>
          <w:sz w:val="24"/>
          <w:szCs w:val="24"/>
        </w:rPr>
        <w:t>R</w:t>
      </w:r>
      <w:r>
        <w:rPr>
          <w:rFonts w:cs="Calibri" w:ascii="Calibri" w:hAnsi="Calibri" w:cstheme="minorHAnsi"/>
          <w:b/>
          <w:bCs/>
          <w:sz w:val="24"/>
          <w:szCs w:val="24"/>
        </w:rPr>
        <w:t>esolved</w:t>
      </w:r>
      <w:r>
        <w:rPr>
          <w:rFonts w:cs="Calibri" w:ascii="Calibri" w:hAnsi="Calibri" w:cstheme="minorHAnsi"/>
          <w:sz w:val="24"/>
          <w:szCs w:val="24"/>
        </w:rPr>
        <w:t xml:space="preserve"> that the </w:t>
      </w:r>
      <w:r>
        <w:rPr>
          <w:rFonts w:cs="Calibri" w:ascii="Calibri" w:hAnsi="Calibri" w:cstheme="minorHAnsi"/>
          <w:sz w:val="24"/>
          <w:szCs w:val="24"/>
        </w:rPr>
        <w:t xml:space="preserve">Grant Campus Academic Assembly </w:t>
      </w:r>
      <w:r>
        <w:rPr>
          <w:rFonts w:cs="Calibri" w:ascii="Calibri" w:hAnsi="Calibri" w:cstheme="minorHAnsi"/>
          <w:sz w:val="24"/>
          <w:szCs w:val="24"/>
        </w:rPr>
        <w:t xml:space="preserve">approves the BIO105 </w:t>
      </w:r>
      <w:r>
        <w:rPr>
          <w:rFonts w:cs="Calibri" w:ascii="Calibri" w:hAnsi="Calibri" w:cstheme="minorHAnsi"/>
          <w:i/>
          <w:iCs/>
          <w:sz w:val="24"/>
          <w:szCs w:val="24"/>
        </w:rPr>
        <w:t xml:space="preserve">Survey of the Human Body </w:t>
      </w:r>
      <w:r>
        <w:rPr>
          <w:rFonts w:cs="Calibri" w:ascii="Calibri" w:hAnsi="Calibri" w:cstheme="minorHAnsi"/>
          <w:sz w:val="24"/>
          <w:szCs w:val="24"/>
        </w:rPr>
        <w:t>Course Revision Proposal.</w:t>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pBdr>
          <w:bottom w:val="single" w:sz="8" w:space="2" w:color="000001"/>
        </w:pBdr>
        <w:jc w:val="both"/>
        <w:rPr>
          <w:rFonts w:ascii="Calibri" w:hAnsi="Calibri"/>
          <w:sz w:val="24"/>
          <w:szCs w:val="24"/>
        </w:rPr>
      </w:pPr>
      <w:r>
        <w:rPr>
          <w:rFonts w:ascii="Calibri" w:hAnsi="Calibri"/>
          <w:sz w:val="24"/>
          <w:szCs w:val="24"/>
        </w:rPr>
      </w:r>
    </w:p>
    <w:p>
      <w:pPr>
        <w:pStyle w:val="Normal"/>
        <w:bidi w:val="0"/>
        <w:spacing w:lineRule="auto" w:line="240" w:before="0" w:after="200"/>
        <w:ind w:left="-115" w:right="0" w:hanging="0"/>
        <w:jc w:val="left"/>
        <w:rPr/>
      </w:pPr>
      <w:r>
        <w:rPr>
          <w:rFonts w:ascii="Calibri" w:hAnsi="Calibri"/>
          <w:sz w:val="24"/>
          <w:szCs w:val="24"/>
        </w:rPr>
        <w:tab/>
      </w:r>
      <w:bookmarkStart w:id="0" w:name="__DdeLink__10080_1386282944"/>
      <w:bookmarkEnd w:id="0"/>
      <w:r>
        <w:rPr>
          <w:rFonts w:ascii="Calibri" w:hAnsi="Calibri"/>
          <w:sz w:val="24"/>
          <w:szCs w:val="24"/>
        </w:rPr>
        <w:t>Put up for a vote at December 1 , 2020 real time online meeting of the Assembly</w:t>
      </w:r>
    </w:p>
    <w:sectPr>
      <w:footerReference w:type="default" r:id="rId3"/>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alibri">
    <w:charset w:val="01"/>
    <w:family w:val="roman"/>
    <w:pitch w:val="variable"/>
  </w:font>
  <w:font w:name="Calibri">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w:t>
    </w:r>
    <w:r>
      <w:fldChar w:fldCharType="end"/>
    </w:r>
  </w:p>
</w:ftr>
</file>

<file path=word/settings.xml><?xml version="1.0" encoding="utf-8"?>
<w:settings xmlns:w="http://schemas.openxmlformats.org/wordprocessingml/2006/main">
  <w:zoom w:percent="9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overflowPunct w:val="false"/>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DefaultParagraphFont">
    <w:name w:val="Default Paragraph Font"/>
    <w:qFormat/>
    <w:rPr/>
  </w:style>
  <w:style w:type="character" w:styleId="Footnotereference">
    <w:name w:val="footnote reference"/>
    <w:basedOn w:val="DefaultParagraphFont"/>
    <w:qFormat/>
    <w:rPr>
      <w:vertAlign w:val="superscript"/>
    </w:rPr>
  </w:style>
  <w:style w:type="character" w:styleId="Bullets">
    <w:name w:val="Bullets"/>
    <w:qFormat/>
    <w:rPr>
      <w:rFonts w:ascii="OpenSymbol" w:hAnsi="OpenSymbol" w:eastAsia="OpenSymbol" w:cs="OpenSymbol"/>
    </w:rPr>
  </w:style>
  <w:style w:type="character" w:styleId="ListLabel703">
    <w:name w:val="ListLabel 703"/>
    <w:qFormat/>
    <w:rPr>
      <w:rFonts w:cs="OpenSymbol"/>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character" w:styleId="ListLabel757">
    <w:name w:val="ListLabel 757"/>
    <w:qFormat/>
    <w:rPr>
      <w:rFonts w:cs="OpenSymbol"/>
    </w:rPr>
  </w:style>
  <w:style w:type="character" w:styleId="ListLabel758">
    <w:name w:val="ListLabel 758"/>
    <w:qFormat/>
    <w:rPr>
      <w:rFonts w:cs="OpenSymbol"/>
    </w:rPr>
  </w:style>
  <w:style w:type="character" w:styleId="ListLabel759">
    <w:name w:val="ListLabel 759"/>
    <w:qFormat/>
    <w:rPr>
      <w:rFonts w:cs="OpenSymbol"/>
    </w:rPr>
  </w:style>
  <w:style w:type="character" w:styleId="ListLabel760">
    <w:name w:val="ListLabel 760"/>
    <w:qFormat/>
    <w:rPr>
      <w:rFonts w:cs="OpenSymbol"/>
    </w:rPr>
  </w:style>
  <w:style w:type="character" w:styleId="ListLabel761">
    <w:name w:val="ListLabel 761"/>
    <w:qFormat/>
    <w:rPr>
      <w:rFonts w:cs="OpenSymbol"/>
    </w:rPr>
  </w:style>
  <w:style w:type="character" w:styleId="ListLabel762">
    <w:name w:val="ListLabel 762"/>
    <w:qFormat/>
    <w:rPr>
      <w:rFonts w:cs="OpenSymbol"/>
    </w:rPr>
  </w:style>
  <w:style w:type="character" w:styleId="ListLabel763">
    <w:name w:val="ListLabel 763"/>
    <w:qFormat/>
    <w:rPr>
      <w:rFonts w:cs="OpenSymbol"/>
    </w:rPr>
  </w:style>
  <w:style w:type="character" w:styleId="ListLabel764">
    <w:name w:val="ListLabel 764"/>
    <w:qFormat/>
    <w:rPr>
      <w:rFonts w:cs="OpenSymbol"/>
    </w:rPr>
  </w:style>
  <w:style w:type="character" w:styleId="ListLabel765">
    <w:name w:val="ListLabel 765"/>
    <w:qFormat/>
    <w:rPr>
      <w:rFonts w:cs="OpenSymbol"/>
    </w:rPr>
  </w:style>
  <w:style w:type="character" w:styleId="ListLabel766">
    <w:name w:val="ListLabel 766"/>
    <w:qFormat/>
    <w:rPr>
      <w:rFonts w:cs="OpenSymbol"/>
    </w:rPr>
  </w:style>
  <w:style w:type="character" w:styleId="ListLabel767">
    <w:name w:val="ListLabel 767"/>
    <w:qFormat/>
    <w:rPr>
      <w:rFonts w:cs="OpenSymbol"/>
    </w:rPr>
  </w:style>
  <w:style w:type="character" w:styleId="ListLabel768">
    <w:name w:val="ListLabel 768"/>
    <w:qFormat/>
    <w:rPr>
      <w:rFonts w:cs="OpenSymbol"/>
    </w:rPr>
  </w:style>
  <w:style w:type="character" w:styleId="ListLabel769">
    <w:name w:val="ListLabel 769"/>
    <w:qFormat/>
    <w:rPr>
      <w:rFonts w:cs="OpenSymbol"/>
    </w:rPr>
  </w:style>
  <w:style w:type="character" w:styleId="ListLabel770">
    <w:name w:val="ListLabel 770"/>
    <w:qFormat/>
    <w:rPr>
      <w:rFonts w:cs="OpenSymbol"/>
    </w:rPr>
  </w:style>
  <w:style w:type="character" w:styleId="ListLabel771">
    <w:name w:val="ListLabel 771"/>
    <w:qFormat/>
    <w:rPr>
      <w:rFonts w:cs="OpenSymbol"/>
    </w:rPr>
  </w:style>
  <w:style w:type="character" w:styleId="ListLabel772">
    <w:name w:val="ListLabel 772"/>
    <w:qFormat/>
    <w:rPr>
      <w:rFonts w:cs="OpenSymbol"/>
    </w:rPr>
  </w:style>
  <w:style w:type="character" w:styleId="ListLabel773">
    <w:name w:val="ListLabel 773"/>
    <w:qFormat/>
    <w:rPr>
      <w:rFonts w:cs="OpenSymbol"/>
    </w:rPr>
  </w:style>
  <w:style w:type="character" w:styleId="ListLabel774">
    <w:name w:val="ListLabel 774"/>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right="0" w:hanging="339"/>
    </w:pPr>
    <w:rPr>
      <w:sz w:val="20"/>
      <w:szCs w:val="20"/>
    </w:rPr>
  </w:style>
  <w:style w:type="paragraph" w:styleId="Footer">
    <w:name w:val="Footer"/>
    <w:basedOn w:val="Normal"/>
    <w:pPr/>
    <w:rPr/>
  </w:style>
  <w:style w:type="paragraph" w:styleId="Footnotetext">
    <w:name w:val="footnote text"/>
    <w:basedOn w:val="Normal"/>
    <w:qFormat/>
    <w:pPr/>
    <w:rPr>
      <w:sz w:val="22"/>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71</TotalTime>
  <Application>LibreOffice/5.2.7.2$Linux_X86_64 LibreOffice_project/20m0$Build-2</Application>
  <Pages>1</Pages>
  <Words>162</Words>
  <Characters>845</Characters>
  <CharactersWithSpaces>999</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2020-11-30T18:35:03Z</dcterms:modified>
  <cp:revision>50</cp:revision>
  <dc:subject/>
  <dc:title/>
</cp:coreProperties>
</file>